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119819B" w:rsidR="00A24DA4" w:rsidRPr="00A177F8" w:rsidRDefault="002C212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Des conseils d’hygiène alimentaire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3B839C5A" w14:textId="77777777" w:rsidR="002C3156" w:rsidRDefault="002C315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39FE6D78" w14:textId="77777777" w:rsidR="00EB2C03" w:rsidRPr="00EB2C03" w:rsidRDefault="005A15E8" w:rsidP="00EB2C03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EB2C03" w:rsidRPr="00EB2C03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70BA7207" w14:textId="77777777" w:rsidR="00EB2C03" w:rsidRDefault="00EB2C03" w:rsidP="00EB2C03">
      <w:pPr>
        <w:rPr>
          <w:rFonts w:ascii="Book Antiqua" w:hAnsi="Book Antiqua"/>
          <w:sz w:val="28"/>
          <w:szCs w:val="28"/>
          <w:lang w:val="fr-FR"/>
        </w:rPr>
      </w:pPr>
    </w:p>
    <w:p w14:paraId="38C20FEE" w14:textId="10C81181" w:rsidR="00EB2C03" w:rsidRDefault="002C3156" w:rsidP="00EB2C03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En France, le nombre des infections alimentaires collectives</w:t>
      </w:r>
    </w:p>
    <w:p w14:paraId="330C55D0" w14:textId="61270D0C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 xml:space="preserve">est plus </w:t>
      </w:r>
      <w:r w:rsidR="00362C35">
        <w:rPr>
          <w:rFonts w:ascii="Book Antiqua" w:hAnsi="Book Antiqua" w:cs="Arial"/>
          <w:sz w:val="28"/>
          <w:szCs w:val="28"/>
          <w:lang w:val="fr-FR"/>
        </w:rPr>
        <w:t xml:space="preserve">élevé </w:t>
      </w:r>
      <w:r w:rsidR="002C3156">
        <w:rPr>
          <w:rFonts w:ascii="Book Antiqua" w:hAnsi="Book Antiqua" w:cs="Arial"/>
          <w:sz w:val="28"/>
          <w:szCs w:val="28"/>
          <w:lang w:val="fr-FR"/>
        </w:rPr>
        <w:t>chaque année</w:t>
      </w:r>
    </w:p>
    <w:p w14:paraId="7B44E1AE" w14:textId="75516428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2C3156">
        <w:rPr>
          <w:rFonts w:ascii="Book Antiqua" w:hAnsi="Book Antiqua" w:cs="Arial"/>
          <w:sz w:val="28"/>
          <w:szCs w:val="28"/>
          <w:lang w:val="fr-FR"/>
        </w:rPr>
        <w:t xml:space="preserve"> reste stable</w:t>
      </w:r>
    </w:p>
    <w:p w14:paraId="1C92B73D" w14:textId="1395B281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>a eu une forte diminution</w:t>
      </w:r>
    </w:p>
    <w:p w14:paraId="5B5EFB10" w14:textId="291F5F69" w:rsidR="005A15E8" w:rsidRPr="00CF6AB4" w:rsidRDefault="005A15E8" w:rsidP="00EB2C03">
      <w:pPr>
        <w:pStyle w:val="Heading1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3702B95" w14:textId="1A17DE33" w:rsidR="00EB2C03" w:rsidRDefault="002C3156" w:rsidP="00EB2C03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bookmarkStart w:id="3" w:name="_Toc30416256"/>
      <w:r>
        <w:rPr>
          <w:rFonts w:ascii="Book Antiqua" w:hAnsi="Book Antiqua" w:cs="Arial"/>
          <w:sz w:val="28"/>
          <w:szCs w:val="28"/>
          <w:lang w:val="fr-FR"/>
        </w:rPr>
        <w:t>Un des éléments responsable de la contamination alimentaire est</w:t>
      </w:r>
    </w:p>
    <w:p w14:paraId="642AFDC9" w14:textId="226F1225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 xml:space="preserve">une coction adéquate des viandes </w:t>
      </w:r>
    </w:p>
    <w:p w14:paraId="6056F7BC" w14:textId="0C3F08DC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>le lavage des légumes</w:t>
      </w:r>
    </w:p>
    <w:p w14:paraId="036AE0D6" w14:textId="7E1A6897" w:rsidR="00EB2C03" w:rsidRDefault="00EB2C03" w:rsidP="00EB2C0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>la propagation de germes</w:t>
      </w:r>
    </w:p>
    <w:p w14:paraId="12E26B4E" w14:textId="77777777" w:rsidR="0098017D" w:rsidRDefault="0098017D" w:rsidP="007C1AE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351FE5E7" w14:textId="33F5B9C7" w:rsidR="00C85705" w:rsidRDefault="002C3156" w:rsidP="00C85705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lavage des mains, au moment de la préparation des aliments,</w:t>
      </w:r>
    </w:p>
    <w:p w14:paraId="23A9B219" w14:textId="36F2A93B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3371E">
        <w:rPr>
          <w:rFonts w:ascii="Book Antiqua" w:hAnsi="Book Antiqua" w:cs="Arial"/>
          <w:sz w:val="28"/>
          <w:szCs w:val="28"/>
          <w:lang w:val="fr-FR"/>
        </w:rPr>
        <w:t>est très important mais il faut le faire rapidement</w:t>
      </w:r>
    </w:p>
    <w:p w14:paraId="40224039" w14:textId="76DC30B4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C3156">
        <w:rPr>
          <w:rFonts w:ascii="Book Antiqua" w:hAnsi="Book Antiqua" w:cs="Arial"/>
          <w:sz w:val="28"/>
          <w:szCs w:val="28"/>
          <w:lang w:val="fr-FR"/>
        </w:rPr>
        <w:t>est indispensable et il faut le faire d’une manière responsable</w:t>
      </w:r>
    </w:p>
    <w:p w14:paraId="7D06AE0F" w14:textId="09E9AB5E" w:rsidR="00C85705" w:rsidRDefault="00C85705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3371E">
        <w:rPr>
          <w:rFonts w:ascii="Book Antiqua" w:hAnsi="Book Antiqua" w:cs="Arial"/>
          <w:sz w:val="28"/>
          <w:szCs w:val="28"/>
          <w:lang w:val="fr-FR"/>
        </w:rPr>
        <w:t>est peu important et optatif</w:t>
      </w:r>
    </w:p>
    <w:p w14:paraId="2B58B9F4" w14:textId="77777777" w:rsidR="002C3156" w:rsidRDefault="002C3156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0581703" w14:textId="2C8F6D5F" w:rsidR="002C3156" w:rsidRDefault="004E7F57" w:rsidP="002C3156">
      <w:pPr>
        <w:numPr>
          <w:ilvl w:val="0"/>
          <w:numId w:val="29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gastro-entérite peut être évitée</w:t>
      </w:r>
    </w:p>
    <w:p w14:paraId="2E77B412" w14:textId="7D946FE1" w:rsidR="002C3156" w:rsidRDefault="002C3156" w:rsidP="002C315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7F57">
        <w:rPr>
          <w:rFonts w:ascii="Book Antiqua" w:hAnsi="Book Antiqua" w:cs="Arial"/>
          <w:sz w:val="28"/>
          <w:szCs w:val="28"/>
          <w:lang w:val="fr-FR"/>
        </w:rPr>
        <w:t>si on lave les légumes avec de l’alcool</w:t>
      </w:r>
    </w:p>
    <w:p w14:paraId="4143D22F" w14:textId="53F48651" w:rsidR="002C3156" w:rsidRDefault="002C3156" w:rsidP="002C3156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7F57">
        <w:rPr>
          <w:rFonts w:ascii="Book Antiqua" w:hAnsi="Book Antiqua" w:cs="Arial"/>
          <w:sz w:val="28"/>
          <w:szCs w:val="28"/>
          <w:lang w:val="fr-FR"/>
        </w:rPr>
        <w:t>seulement si on ne mange pas de viandes</w:t>
      </w:r>
    </w:p>
    <w:p w14:paraId="61E31F07" w14:textId="682189E3" w:rsidR="002C3156" w:rsidRDefault="002C3156" w:rsidP="004E7F57">
      <w:pPr>
        <w:ind w:left="1134" w:hanging="425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E7F57">
        <w:rPr>
          <w:rFonts w:ascii="Book Antiqua" w:hAnsi="Book Antiqua" w:cs="Arial"/>
          <w:sz w:val="28"/>
          <w:szCs w:val="28"/>
          <w:lang w:val="fr-FR"/>
        </w:rPr>
        <w:t>si on se lave les mains après avoir touché des viandes et des légumes crus</w:t>
      </w:r>
    </w:p>
    <w:p w14:paraId="05E29418" w14:textId="77777777" w:rsidR="002C3156" w:rsidRDefault="002C3156" w:rsidP="00C8570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9B71090" w14:textId="77777777" w:rsidR="00F27B79" w:rsidRPr="00F27B79" w:rsidRDefault="00F27B79" w:rsidP="00F27B79">
      <w:pPr>
        <w:rPr>
          <w:lang w:val="fr-FR" w:eastAsia="es-CR"/>
        </w:rPr>
      </w:pPr>
    </w:p>
    <w:p w14:paraId="7A90D2ED" w14:textId="77777777" w:rsidR="002C7D72" w:rsidRDefault="007C1AE7" w:rsidP="002C7D72">
      <w:pPr>
        <w:pStyle w:val="Heading2"/>
        <w:rPr>
          <w:rFonts w:ascii="Book Antiqua" w:hAnsi="Book Antiqua"/>
          <w:b/>
          <w:color w:val="000000" w:themeColor="text1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II. </w:t>
      </w:r>
      <w:bookmarkStart w:id="4" w:name="_Toc30416254"/>
      <w:r w:rsidR="002C7D72">
        <w:rPr>
          <w:rFonts w:ascii="Book Antiqua" w:hAnsi="Book Antiqua"/>
          <w:b/>
          <w:color w:val="000000" w:themeColor="text1"/>
          <w:sz w:val="28"/>
          <w:szCs w:val="28"/>
          <w:lang w:val="fr-FR"/>
        </w:rPr>
        <w:t>Associez les causes avec les conséquences.</w:t>
      </w:r>
      <w:bookmarkEnd w:id="4"/>
    </w:p>
    <w:p w14:paraId="20F8C469" w14:textId="77777777" w:rsidR="002C7D72" w:rsidRDefault="002C7D72" w:rsidP="002C7D7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F858B67" w14:textId="77777777" w:rsidR="002C7D72" w:rsidRDefault="002C7D72" w:rsidP="002C7D72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2C7D72" w:rsidRPr="00362C35" w14:paraId="66F3110F" w14:textId="77777777" w:rsidTr="00943578">
        <w:trPr>
          <w:trHeight w:val="30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C2CB" w14:textId="65CFBBA8" w:rsidR="002C7D72" w:rsidRDefault="002C7D72" w:rsidP="002C7D72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Attendre trop longtemps après la préparation des aliments pour les mettre au réfrigérateur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4A6A1" w14:textId="77777777" w:rsidR="002C7D72" w:rsidRDefault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7A3B" w14:textId="6BCE5361" w:rsidR="002C7D72" w:rsidRDefault="002C7D72" w:rsidP="002C7D7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peut causer des problèmes, il faut les séparer dans de petites portions au moment de les mettre au réfrig</w:t>
            </w:r>
            <w:r w:rsidR="00AA165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érateur</w:t>
            </w:r>
          </w:p>
        </w:tc>
      </w:tr>
      <w:tr w:rsidR="002C7D72" w:rsidRPr="00362C35" w14:paraId="5265F0BE" w14:textId="77777777" w:rsidTr="00943578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4E4F" w14:textId="77777777" w:rsidR="002C7D72" w:rsidRDefault="002C7D7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2E8B8" w14:textId="77777777" w:rsidR="002C7D72" w:rsidRDefault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A148" w14:textId="711B2008" w:rsidR="002C7D72" w:rsidRDefault="002C7D72" w:rsidP="00AA165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AA165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peut se faire, mais il faut les manger le plus vite possible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C7D72" w:rsidRPr="00362C35" w14:paraId="57BE0E3F" w14:textId="77777777" w:rsidTr="00943578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7B99" w14:textId="77777777" w:rsidR="002C7D72" w:rsidRDefault="002C7D72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F5681" w14:textId="77777777" w:rsidR="002C7D72" w:rsidRDefault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600" w14:textId="6B42EE0B" w:rsidR="002C7D72" w:rsidRDefault="002C7D72" w:rsidP="00AA165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3)</w:t>
            </w:r>
            <w:r w:rsidR="0094357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est une situation qui a lieu si on attend plus de 2 heures après la préparation des plats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C7D72" w:rsidRPr="00362C35" w14:paraId="7C1196FE" w14:textId="77777777" w:rsidTr="009435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7555" w14:textId="54BA883F" w:rsidR="002C7D72" w:rsidRDefault="002C7D72" w:rsidP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Préparer trop d’aliments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30DAD" w14:textId="77777777" w:rsidR="002C7D72" w:rsidRDefault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0D9" w14:textId="52A5EB9D" w:rsidR="002C7D72" w:rsidRDefault="002C7D72" w:rsidP="00AA1650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</w:t>
            </w:r>
            <w:r w:rsidR="00AA1650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 est possible, mais il faut être attentif spécialement avec les aliments préparés à base d’œufs sans cuisson, qui doivent être consommés dans un délai de 24 heures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.</w:t>
            </w:r>
          </w:p>
        </w:tc>
      </w:tr>
      <w:tr w:rsidR="002C7D72" w:rsidRPr="00362C35" w14:paraId="018E184D" w14:textId="77777777" w:rsidTr="0094357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7706" w14:textId="13881519" w:rsidR="002C7D72" w:rsidRDefault="00AA1650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Garder des aliments préparés dans le réfrigérateur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F89F" w14:textId="77777777" w:rsidR="002C7D72" w:rsidRDefault="002C7D72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C4A1" w14:textId="413F28BC" w:rsidR="002C7D72" w:rsidRDefault="002C7D72" w:rsidP="002C7D72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favorise la création des bactéries.</w:t>
            </w:r>
          </w:p>
        </w:tc>
      </w:tr>
    </w:tbl>
    <w:p w14:paraId="43470436" w14:textId="77777777" w:rsidR="002C7D72" w:rsidRDefault="002C7D72" w:rsidP="002C7D72">
      <w:pPr>
        <w:rPr>
          <w:rFonts w:ascii="Book Antiqua" w:hAnsi="Book Antiqua" w:cs="Arial"/>
          <w:sz w:val="28"/>
          <w:szCs w:val="28"/>
          <w:lang w:val="fr-FR"/>
        </w:rPr>
      </w:pPr>
    </w:p>
    <w:p w14:paraId="5141D226" w14:textId="77777777" w:rsidR="002C7D72" w:rsidRDefault="002C7D72" w:rsidP="002C7D72">
      <w:pPr>
        <w:rPr>
          <w:rFonts w:ascii="Book Antiqua" w:hAnsi="Book Antiqua" w:cs="Arial"/>
          <w:sz w:val="28"/>
          <w:szCs w:val="28"/>
          <w:lang w:val="fr-FR"/>
        </w:rPr>
      </w:pPr>
    </w:p>
    <w:p w14:paraId="6527CC93" w14:textId="77777777" w:rsidR="002C7D72" w:rsidRDefault="002C7D72" w:rsidP="002C7D72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118"/>
        <w:gridCol w:w="1560"/>
        <w:gridCol w:w="1603"/>
      </w:tblGrid>
      <w:tr w:rsidR="00943578" w14:paraId="4BBEFB8C" w14:textId="5C10C4F5" w:rsidTr="00943578">
        <w:tc>
          <w:tcPr>
            <w:tcW w:w="3681" w:type="dxa"/>
            <w:gridSpan w:val="2"/>
            <w:hideMark/>
          </w:tcPr>
          <w:p w14:paraId="47BDB317" w14:textId="77777777" w:rsidR="00943578" w:rsidRDefault="009435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3118" w:type="dxa"/>
            <w:hideMark/>
          </w:tcPr>
          <w:p w14:paraId="538C6301" w14:textId="77777777" w:rsidR="00943578" w:rsidRDefault="009435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3163" w:type="dxa"/>
            <w:gridSpan w:val="2"/>
          </w:tcPr>
          <w:p w14:paraId="0A60C6DF" w14:textId="6A263F7D" w:rsidR="00943578" w:rsidRDefault="00943578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</w:tr>
      <w:bookmarkEnd w:id="3"/>
      <w:tr w:rsidR="00943578" w14:paraId="1B7E8477" w14:textId="77777777" w:rsidTr="00943578">
        <w:tc>
          <w:tcPr>
            <w:tcW w:w="1838" w:type="dxa"/>
          </w:tcPr>
          <w:p w14:paraId="5186CA42" w14:textId="77777777" w:rsidR="00943578" w:rsidRDefault="00943578" w:rsidP="007C1AE7">
            <w:pPr>
              <w:spacing w:line="360" w:lineRule="auto"/>
              <w:ind w:right="49"/>
              <w:rPr>
                <w:rFonts w:ascii="Book Antiqua" w:hAnsi="Book Antiqua"/>
                <w:b/>
                <w:bCs/>
                <w:kern w:val="36"/>
                <w:sz w:val="28"/>
                <w:szCs w:val="28"/>
                <w:lang w:val="fr-FR" w:eastAsia="es-CR"/>
              </w:rPr>
            </w:pPr>
          </w:p>
        </w:tc>
        <w:tc>
          <w:tcPr>
            <w:tcW w:w="1843" w:type="dxa"/>
          </w:tcPr>
          <w:p w14:paraId="3B0A2A9B" w14:textId="77777777" w:rsidR="00943578" w:rsidRDefault="00943578" w:rsidP="007C1AE7">
            <w:pPr>
              <w:spacing w:line="360" w:lineRule="auto"/>
              <w:ind w:right="49"/>
              <w:rPr>
                <w:rFonts w:ascii="Book Antiqua" w:hAnsi="Book Antiqua"/>
                <w:b/>
                <w:bCs/>
                <w:kern w:val="36"/>
                <w:sz w:val="28"/>
                <w:szCs w:val="28"/>
                <w:lang w:val="fr-FR" w:eastAsia="es-CR"/>
              </w:rPr>
            </w:pPr>
          </w:p>
        </w:tc>
        <w:tc>
          <w:tcPr>
            <w:tcW w:w="3118" w:type="dxa"/>
          </w:tcPr>
          <w:p w14:paraId="101153FA" w14:textId="77777777" w:rsidR="00943578" w:rsidRDefault="00943578" w:rsidP="007C1AE7">
            <w:pPr>
              <w:spacing w:line="360" w:lineRule="auto"/>
              <w:ind w:right="49"/>
              <w:rPr>
                <w:rFonts w:ascii="Book Antiqua" w:hAnsi="Book Antiqua"/>
                <w:b/>
                <w:bCs/>
                <w:kern w:val="36"/>
                <w:sz w:val="28"/>
                <w:szCs w:val="28"/>
                <w:lang w:val="fr-FR" w:eastAsia="es-CR"/>
              </w:rPr>
            </w:pPr>
          </w:p>
        </w:tc>
        <w:tc>
          <w:tcPr>
            <w:tcW w:w="1560" w:type="dxa"/>
          </w:tcPr>
          <w:p w14:paraId="03CF653B" w14:textId="77777777" w:rsidR="00943578" w:rsidRDefault="00943578" w:rsidP="007C1AE7">
            <w:pPr>
              <w:spacing w:line="360" w:lineRule="auto"/>
              <w:ind w:right="49"/>
              <w:rPr>
                <w:rFonts w:ascii="Book Antiqua" w:hAnsi="Book Antiqua"/>
                <w:b/>
                <w:bCs/>
                <w:kern w:val="36"/>
                <w:sz w:val="28"/>
                <w:szCs w:val="28"/>
                <w:lang w:val="fr-FR" w:eastAsia="es-CR"/>
              </w:rPr>
            </w:pPr>
          </w:p>
        </w:tc>
        <w:tc>
          <w:tcPr>
            <w:tcW w:w="1603" w:type="dxa"/>
          </w:tcPr>
          <w:p w14:paraId="466B3FE1" w14:textId="77777777" w:rsidR="00943578" w:rsidRDefault="00943578" w:rsidP="007C1AE7">
            <w:pPr>
              <w:spacing w:line="360" w:lineRule="auto"/>
              <w:ind w:right="49"/>
              <w:rPr>
                <w:rFonts w:ascii="Book Antiqua" w:hAnsi="Book Antiqua"/>
                <w:b/>
                <w:bCs/>
                <w:kern w:val="36"/>
                <w:sz w:val="28"/>
                <w:szCs w:val="28"/>
                <w:lang w:val="fr-FR" w:eastAsia="es-CR"/>
              </w:rPr>
            </w:pPr>
          </w:p>
        </w:tc>
      </w:tr>
    </w:tbl>
    <w:p w14:paraId="6379377E" w14:textId="77777777" w:rsidR="0098017D" w:rsidRDefault="0098017D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23D02BC" w14:textId="77777777" w:rsidR="00943578" w:rsidRDefault="00943578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18E43EE" w14:textId="77777777" w:rsidR="00943578" w:rsidRDefault="00943578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39D0D5FB" w14:textId="65618FFF" w:rsidR="00943578" w:rsidRDefault="00943578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ADE08DE" w14:textId="6244EB52" w:rsidR="00362C35" w:rsidRDefault="00362C35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904A1A7" w14:textId="156E44B1" w:rsidR="00362C35" w:rsidRDefault="00362C35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24E05E7" w14:textId="77777777" w:rsidR="00362C35" w:rsidRDefault="00362C35" w:rsidP="007C1AE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3B69B5A" w14:textId="3ECFABA1" w:rsidR="00DA4587" w:rsidRPr="00362C35" w:rsidRDefault="00DA4587" w:rsidP="00362C3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5" w:name="_Toc30416253"/>
      <w:bookmarkEnd w:id="1"/>
      <w:r w:rsidRPr="00362C35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Associez les informations à gauche et les informations à droite pour compléter les phrases prises de la chronique.</w:t>
      </w:r>
      <w:bookmarkEnd w:id="5"/>
    </w:p>
    <w:p w14:paraId="4E4A95A3" w14:textId="77777777" w:rsidR="00DA4587" w:rsidRDefault="00DA4587" w:rsidP="00DA458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67"/>
        <w:gridCol w:w="5232"/>
      </w:tblGrid>
      <w:tr w:rsidR="00DA4587" w:rsidRPr="00362C35" w14:paraId="1BD7A95A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A14" w14:textId="59541C3A" w:rsidR="00DA4587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Il est recommandé</w:t>
            </w:r>
            <w:r w:rsidR="0045386A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014F44" w14:textId="4AB5A647" w:rsidR="00DA4587" w:rsidRDefault="00DA4587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0EA" w14:textId="3363CF49" w:rsidR="00DA4587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chaque fois que les aliments s’y répandent.</w:t>
            </w:r>
          </w:p>
        </w:tc>
      </w:tr>
      <w:tr w:rsidR="00DA4587" w:rsidRPr="00362C35" w14:paraId="3C33457B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B17" w14:textId="79D3D9E3" w:rsidR="00DA4587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protéger les aliments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avec des boites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hermétiques</w:t>
            </w:r>
            <w:r w:rsidR="0045386A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2A072" w14:textId="77777777" w:rsidR="00DA4587" w:rsidRDefault="00DA4587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5C9" w14:textId="664F8C06" w:rsidR="00DA4587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parce que plusieurs personnes les ont manipulés précédemment.</w:t>
            </w:r>
          </w:p>
        </w:tc>
      </w:tr>
      <w:tr w:rsidR="00DA4587" w:rsidRPr="00362C35" w14:paraId="22878931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8C7" w14:textId="78809558" w:rsidR="00DA4587" w:rsidRDefault="008938C1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il est important de nettoyer son réfrigérateur</w:t>
            </w:r>
            <w:r w:rsidR="0045386A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37CA5" w14:textId="77777777" w:rsidR="00DA4587" w:rsidRDefault="00DA4587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A22E" w14:textId="332637C7" w:rsidR="00DA4587" w:rsidRDefault="008938C1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45386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de veiller à compter avec un bon rangement du réfrigérateur.</w:t>
            </w:r>
          </w:p>
        </w:tc>
      </w:tr>
      <w:tr w:rsidR="00DA4587" w:rsidRPr="00362C35" w14:paraId="20BC1E2B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568" w14:textId="5D6A55B5" w:rsidR="00DA4587" w:rsidRDefault="0045386A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il est déconseillé d’utiliser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BA0FF" w14:textId="77777777" w:rsidR="00DA4587" w:rsidRDefault="00DA4587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4CA" w14:textId="5CDBE303" w:rsidR="00DA4587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la même planche à découper pour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tous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les aliments.</w:t>
            </w:r>
          </w:p>
        </w:tc>
      </w:tr>
      <w:tr w:rsidR="008938C1" w:rsidRPr="00362C35" w14:paraId="3344E3F4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14F" w14:textId="09039B0F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Il est préférable d'avoir une planche pour les viandes</w:t>
            </w:r>
            <w:r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91E2C" w14:textId="77777777" w:rsidR="008938C1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5C18" w14:textId="57AC6334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parce qu’ils ne devraient pas consommer</w:t>
            </w:r>
            <w:r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des œufs crus ou peu cuits…</w:t>
            </w:r>
          </w:p>
        </w:tc>
      </w:tr>
      <w:tr w:rsidR="008938C1" w:rsidRPr="00362C35" w14:paraId="4CE12170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B84" w14:textId="1F65EF63" w:rsidR="008938C1" w:rsidRDefault="0045386A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F) …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 xml:space="preserve"> un petit rappel 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12C1D" w14:textId="77777777" w:rsidR="008938C1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211D" w14:textId="04FDF3F9" w:rsidR="008938C1" w:rsidRDefault="008938C1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45386A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pour ainsi éviter tout type de contamination et de mauvaises odeurs.</w:t>
            </w:r>
          </w:p>
        </w:tc>
      </w:tr>
      <w:tr w:rsidR="008938C1" w:rsidRPr="00362C35" w14:paraId="375FC09D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90B4" w14:textId="53E8D1AC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il faut faire très attention au moment de préparer des aliments pour une personne âgée, un malade, </w:t>
            </w:r>
            <w:r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une femme enceinte ou un enfant…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53C67" w14:textId="77777777" w:rsidR="008938C1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4A6" w14:textId="0FAF1085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7)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la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température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idéale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pour leur conservation est entre zéro et 4ºC.</w:t>
            </w:r>
          </w:p>
        </w:tc>
      </w:tr>
      <w:tr w:rsidR="008938C1" w:rsidRPr="00362C35" w14:paraId="2782D350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087B" w14:textId="794C3F95" w:rsidR="008938C1" w:rsidRDefault="0045386A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en général, pour tous les aliments</w:t>
            </w:r>
            <w:r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…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84428" w14:textId="77777777" w:rsidR="008938C1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48B" w14:textId="7B1F976F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8)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une autre pour les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poissons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et</w:t>
            </w:r>
            <w:r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une troisième pour les légumes…</w:t>
            </w:r>
          </w:p>
        </w:tc>
      </w:tr>
      <w:tr w:rsidR="008938C1" w:rsidRPr="00362C35" w14:paraId="650F3CAA" w14:textId="77777777" w:rsidTr="002831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E25" w14:textId="4E99F810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I) …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>n’oubliez pas de laver les fruits et légumes toujours à l’eau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BEC5" w14:textId="77777777" w:rsidR="008938C1" w:rsidRDefault="008938C1" w:rsidP="0045386A">
            <w:pPr>
              <w:spacing w:line="276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06D" w14:textId="2B1D5B9E" w:rsidR="008938C1" w:rsidRDefault="0045386A" w:rsidP="0045386A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Pr="00D7009C">
              <w:rPr>
                <w:rFonts w:ascii="Book Antiqua" w:eastAsia="Arial" w:hAnsi="Book Antiqua" w:cs="Arial"/>
                <w:sz w:val="28"/>
                <w:szCs w:val="28"/>
                <w:lang w:val="fr-FR"/>
              </w:rPr>
              <w:t>Bien</w:t>
            </w:r>
            <w:r w:rsidRPr="00D7009C">
              <w:rPr>
                <w:rFonts w:ascii="Book Antiqua" w:eastAsia="Arial" w:hAnsi="Book Antiqua" w:cs="Arial"/>
                <w:color w:val="000000"/>
                <w:sz w:val="28"/>
                <w:szCs w:val="28"/>
                <w:lang w:val="fr-FR"/>
              </w:rPr>
              <w:t xml:space="preserve"> cuire les aliments est un excellent moyen de réduire la production bactérienne.</w:t>
            </w:r>
          </w:p>
        </w:tc>
      </w:tr>
    </w:tbl>
    <w:p w14:paraId="32B3CC11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p w14:paraId="36A86D69" w14:textId="77777777" w:rsidR="00DA4587" w:rsidRDefault="00DA4587" w:rsidP="00DA458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2831D8" w14:paraId="0032601E" w14:textId="77777777" w:rsidTr="002831D8">
        <w:trPr>
          <w:trHeight w:val="567"/>
        </w:trPr>
        <w:tc>
          <w:tcPr>
            <w:tcW w:w="1106" w:type="dxa"/>
            <w:vAlign w:val="center"/>
          </w:tcPr>
          <w:p w14:paraId="5625B3F8" w14:textId="76635638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107" w:type="dxa"/>
            <w:vAlign w:val="center"/>
          </w:tcPr>
          <w:p w14:paraId="7F7623F5" w14:textId="5BEF8FD0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107" w:type="dxa"/>
            <w:vAlign w:val="center"/>
          </w:tcPr>
          <w:p w14:paraId="724E594C" w14:textId="106D06F1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107" w:type="dxa"/>
            <w:vAlign w:val="center"/>
          </w:tcPr>
          <w:p w14:paraId="42C4BD02" w14:textId="41B00000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107" w:type="dxa"/>
            <w:vAlign w:val="center"/>
          </w:tcPr>
          <w:p w14:paraId="1093CE12" w14:textId="17FCDF89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  <w:tc>
          <w:tcPr>
            <w:tcW w:w="1107" w:type="dxa"/>
            <w:vAlign w:val="center"/>
          </w:tcPr>
          <w:p w14:paraId="115541F0" w14:textId="5B1854F2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F</w:t>
            </w:r>
          </w:p>
        </w:tc>
        <w:tc>
          <w:tcPr>
            <w:tcW w:w="1107" w:type="dxa"/>
            <w:vAlign w:val="center"/>
          </w:tcPr>
          <w:p w14:paraId="0ECF4CE9" w14:textId="4F7FC15F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G</w:t>
            </w:r>
          </w:p>
        </w:tc>
        <w:tc>
          <w:tcPr>
            <w:tcW w:w="1107" w:type="dxa"/>
            <w:vAlign w:val="center"/>
          </w:tcPr>
          <w:p w14:paraId="41C64D61" w14:textId="732A4435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H</w:t>
            </w:r>
          </w:p>
        </w:tc>
        <w:tc>
          <w:tcPr>
            <w:tcW w:w="1107" w:type="dxa"/>
            <w:vAlign w:val="center"/>
          </w:tcPr>
          <w:p w14:paraId="6F9347B2" w14:textId="37879845" w:rsidR="002831D8" w:rsidRDefault="002831D8" w:rsidP="002831D8">
            <w:pPr>
              <w:contextualSpacing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I</w:t>
            </w:r>
          </w:p>
        </w:tc>
      </w:tr>
      <w:tr w:rsidR="002831D8" w14:paraId="1776B604" w14:textId="77777777" w:rsidTr="002831D8">
        <w:trPr>
          <w:trHeight w:val="643"/>
        </w:trPr>
        <w:tc>
          <w:tcPr>
            <w:tcW w:w="1106" w:type="dxa"/>
          </w:tcPr>
          <w:p w14:paraId="279E1A78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776A3094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3FD694D4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2618549F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0E7315CE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70184298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6DBFBB59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6F834887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  <w:tc>
          <w:tcPr>
            <w:tcW w:w="1107" w:type="dxa"/>
          </w:tcPr>
          <w:p w14:paraId="1A826559" w14:textId="77777777" w:rsidR="002831D8" w:rsidRDefault="002831D8" w:rsidP="00B55916">
            <w:pPr>
              <w:contextualSpacing/>
              <w:jc w:val="both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</w:p>
        </w:tc>
      </w:tr>
    </w:tbl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F7A6" w14:textId="77777777" w:rsidR="00DF314C" w:rsidRDefault="00DF314C" w:rsidP="00640FB7">
      <w:r>
        <w:separator/>
      </w:r>
    </w:p>
  </w:endnote>
  <w:endnote w:type="continuationSeparator" w:id="0">
    <w:p w14:paraId="52C34CEE" w14:textId="77777777" w:rsidR="00DF314C" w:rsidRDefault="00DF314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B59BC4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4E7F57">
      <w:t xml:space="preserve"> 2022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93F1" w14:textId="77777777" w:rsidR="00DF314C" w:rsidRDefault="00DF314C" w:rsidP="00640FB7">
      <w:r>
        <w:separator/>
      </w:r>
    </w:p>
  </w:footnote>
  <w:footnote w:type="continuationSeparator" w:id="0">
    <w:p w14:paraId="441D9CFB" w14:textId="77777777" w:rsidR="00DF314C" w:rsidRDefault="00DF314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8pt;height:10.8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62B50"/>
    <w:multiLevelType w:val="hybridMultilevel"/>
    <w:tmpl w:val="1EB0C91E"/>
    <w:lvl w:ilvl="0" w:tplc="14CE9C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6099F"/>
    <w:multiLevelType w:val="hybridMultilevel"/>
    <w:tmpl w:val="2E280508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C2752"/>
    <w:multiLevelType w:val="hybridMultilevel"/>
    <w:tmpl w:val="6862FC6E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9EA"/>
    <w:multiLevelType w:val="hybridMultilevel"/>
    <w:tmpl w:val="194E31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D24CA"/>
    <w:multiLevelType w:val="hybridMultilevel"/>
    <w:tmpl w:val="59125CFA"/>
    <w:lvl w:ilvl="0" w:tplc="FB8CCF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40590">
    <w:abstractNumId w:val="20"/>
  </w:num>
  <w:num w:numId="2" w16cid:durableId="750005013">
    <w:abstractNumId w:val="14"/>
  </w:num>
  <w:num w:numId="3" w16cid:durableId="1813595380">
    <w:abstractNumId w:val="6"/>
  </w:num>
  <w:num w:numId="4" w16cid:durableId="352655488">
    <w:abstractNumId w:val="3"/>
  </w:num>
  <w:num w:numId="5" w16cid:durableId="1820073603">
    <w:abstractNumId w:val="24"/>
  </w:num>
  <w:num w:numId="6" w16cid:durableId="1914924736">
    <w:abstractNumId w:val="10"/>
  </w:num>
  <w:num w:numId="7" w16cid:durableId="1556501265">
    <w:abstractNumId w:val="11"/>
  </w:num>
  <w:num w:numId="8" w16cid:durableId="687606472">
    <w:abstractNumId w:val="15"/>
  </w:num>
  <w:num w:numId="9" w16cid:durableId="239214112">
    <w:abstractNumId w:val="17"/>
  </w:num>
  <w:num w:numId="10" w16cid:durableId="763064552">
    <w:abstractNumId w:val="25"/>
  </w:num>
  <w:num w:numId="11" w16cid:durableId="228155449">
    <w:abstractNumId w:val="23"/>
  </w:num>
  <w:num w:numId="12" w16cid:durableId="67119100">
    <w:abstractNumId w:val="27"/>
  </w:num>
  <w:num w:numId="13" w16cid:durableId="2049184398">
    <w:abstractNumId w:val="8"/>
  </w:num>
  <w:num w:numId="14" w16cid:durableId="1831947986">
    <w:abstractNumId w:val="22"/>
  </w:num>
  <w:num w:numId="15" w16cid:durableId="942953143">
    <w:abstractNumId w:val="21"/>
  </w:num>
  <w:num w:numId="16" w16cid:durableId="2065903455">
    <w:abstractNumId w:val="4"/>
  </w:num>
  <w:num w:numId="17" w16cid:durableId="256135124">
    <w:abstractNumId w:val="16"/>
  </w:num>
  <w:num w:numId="18" w16cid:durableId="516777042">
    <w:abstractNumId w:val="5"/>
  </w:num>
  <w:num w:numId="19" w16cid:durableId="1460758833">
    <w:abstractNumId w:val="26"/>
  </w:num>
  <w:num w:numId="20" w16cid:durableId="763956516">
    <w:abstractNumId w:val="13"/>
  </w:num>
  <w:num w:numId="21" w16cid:durableId="574432844">
    <w:abstractNumId w:val="9"/>
  </w:num>
  <w:num w:numId="22" w16cid:durableId="1409300641">
    <w:abstractNumId w:val="0"/>
  </w:num>
  <w:num w:numId="23" w16cid:durableId="16520996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73512909">
    <w:abstractNumId w:val="12"/>
  </w:num>
  <w:num w:numId="25" w16cid:durableId="758788884">
    <w:abstractNumId w:val="1"/>
  </w:num>
  <w:num w:numId="26" w16cid:durableId="754594542">
    <w:abstractNumId w:val="2"/>
  </w:num>
  <w:num w:numId="27" w16cid:durableId="457530716">
    <w:abstractNumId w:val="7"/>
  </w:num>
  <w:num w:numId="28" w16cid:durableId="273636274">
    <w:abstractNumId w:val="18"/>
  </w:num>
  <w:num w:numId="29" w16cid:durableId="600989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5B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831D8"/>
    <w:rsid w:val="002A652A"/>
    <w:rsid w:val="002B2094"/>
    <w:rsid w:val="002C2128"/>
    <w:rsid w:val="002C3156"/>
    <w:rsid w:val="002C7D72"/>
    <w:rsid w:val="002D09E4"/>
    <w:rsid w:val="002E32A5"/>
    <w:rsid w:val="00343598"/>
    <w:rsid w:val="00347881"/>
    <w:rsid w:val="00362C35"/>
    <w:rsid w:val="00362DC0"/>
    <w:rsid w:val="00365D3A"/>
    <w:rsid w:val="00374409"/>
    <w:rsid w:val="0037636F"/>
    <w:rsid w:val="003A3573"/>
    <w:rsid w:val="003A7755"/>
    <w:rsid w:val="003D6815"/>
    <w:rsid w:val="003E11AC"/>
    <w:rsid w:val="003E1F28"/>
    <w:rsid w:val="00404C44"/>
    <w:rsid w:val="004239A1"/>
    <w:rsid w:val="00423F68"/>
    <w:rsid w:val="0044528F"/>
    <w:rsid w:val="004521A1"/>
    <w:rsid w:val="00452464"/>
    <w:rsid w:val="0045386A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E7F57"/>
    <w:rsid w:val="004F654F"/>
    <w:rsid w:val="0051696B"/>
    <w:rsid w:val="00516C27"/>
    <w:rsid w:val="005325DC"/>
    <w:rsid w:val="00532DE6"/>
    <w:rsid w:val="00537FD6"/>
    <w:rsid w:val="0054040B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20EEE"/>
    <w:rsid w:val="00750E1B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546D"/>
    <w:rsid w:val="0081631E"/>
    <w:rsid w:val="00826975"/>
    <w:rsid w:val="00830110"/>
    <w:rsid w:val="008441DF"/>
    <w:rsid w:val="00853717"/>
    <w:rsid w:val="00856BE0"/>
    <w:rsid w:val="008938C1"/>
    <w:rsid w:val="008A55F8"/>
    <w:rsid w:val="008B14B6"/>
    <w:rsid w:val="008C47DE"/>
    <w:rsid w:val="008E4BFA"/>
    <w:rsid w:val="008E69CA"/>
    <w:rsid w:val="008F3687"/>
    <w:rsid w:val="00911449"/>
    <w:rsid w:val="00915076"/>
    <w:rsid w:val="009150C4"/>
    <w:rsid w:val="00943578"/>
    <w:rsid w:val="00946067"/>
    <w:rsid w:val="00951CB6"/>
    <w:rsid w:val="00971364"/>
    <w:rsid w:val="0098017D"/>
    <w:rsid w:val="009848A4"/>
    <w:rsid w:val="00987821"/>
    <w:rsid w:val="00995553"/>
    <w:rsid w:val="00997861"/>
    <w:rsid w:val="009A6ABF"/>
    <w:rsid w:val="009B58F5"/>
    <w:rsid w:val="009E03D1"/>
    <w:rsid w:val="009E6548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95313"/>
    <w:rsid w:val="00AA1650"/>
    <w:rsid w:val="00AA1ACD"/>
    <w:rsid w:val="00AE269E"/>
    <w:rsid w:val="00B0609C"/>
    <w:rsid w:val="00B13562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6FDF"/>
    <w:rsid w:val="00C85705"/>
    <w:rsid w:val="00C87236"/>
    <w:rsid w:val="00C920E5"/>
    <w:rsid w:val="00C94E40"/>
    <w:rsid w:val="00CA4357"/>
    <w:rsid w:val="00CB62C0"/>
    <w:rsid w:val="00CF08FA"/>
    <w:rsid w:val="00CF6AB4"/>
    <w:rsid w:val="00D154AD"/>
    <w:rsid w:val="00D2376C"/>
    <w:rsid w:val="00D25215"/>
    <w:rsid w:val="00D6064E"/>
    <w:rsid w:val="00D95328"/>
    <w:rsid w:val="00DA4587"/>
    <w:rsid w:val="00DC6645"/>
    <w:rsid w:val="00DD2D35"/>
    <w:rsid w:val="00DE0D7C"/>
    <w:rsid w:val="00DF314C"/>
    <w:rsid w:val="00DF49AE"/>
    <w:rsid w:val="00E167FA"/>
    <w:rsid w:val="00E205FA"/>
    <w:rsid w:val="00E2114C"/>
    <w:rsid w:val="00E21E69"/>
    <w:rsid w:val="00E21EEC"/>
    <w:rsid w:val="00E50C8A"/>
    <w:rsid w:val="00EA1578"/>
    <w:rsid w:val="00EB2C03"/>
    <w:rsid w:val="00EC6389"/>
    <w:rsid w:val="00EE0E3F"/>
    <w:rsid w:val="00F057AD"/>
    <w:rsid w:val="00F17555"/>
    <w:rsid w:val="00F27B79"/>
    <w:rsid w:val="00F31667"/>
    <w:rsid w:val="00F3371E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7</cp:revision>
  <dcterms:created xsi:type="dcterms:W3CDTF">2022-10-01T03:46:00Z</dcterms:created>
  <dcterms:modified xsi:type="dcterms:W3CDTF">2023-01-04T17:22:00Z</dcterms:modified>
</cp:coreProperties>
</file>